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939E" w14:textId="51A3F34E" w:rsidR="006F7833" w:rsidRDefault="006F7833" w:rsidP="006F783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>THE CANDIDATE’S RESPONSES TO THESE QUESTIONS WILL BE PUBLISHED IN ALL NOTICES RELATED TO THE SLATE OF CANDIDATES.</w:t>
      </w:r>
    </w:p>
    <w:p w14:paraId="451629BE" w14:textId="1F4D9913" w:rsidR="006F7833" w:rsidRPr="006F7833" w:rsidRDefault="006F7833" w:rsidP="006F783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i/>
          <w:iCs/>
          <w:sz w:val="24"/>
          <w:szCs w:val="24"/>
        </w:rPr>
      </w:pPr>
      <w:r w:rsidRPr="006F7833"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>YOU WILL ALSO BE ASKED TO UPLOAD A HEADSHOT</w:t>
      </w:r>
    </w:p>
    <w:p w14:paraId="23FC7B5A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>Describe any prior active involvement or participation with ANA-Illinois (including prior elected or appointed positions in ANA-Illinois).</w:t>
      </w:r>
    </w:p>
    <w:p w14:paraId="281500E4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>Describe any prior active involvement or participation with ANA (national level).</w:t>
      </w:r>
    </w:p>
    <w:p w14:paraId="48CFF276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 xml:space="preserve">Describe any prior active involvement or participation with other state </w:t>
      </w:r>
      <w:proofErr w:type="gramStart"/>
      <w:r w:rsidRPr="006F7833">
        <w:rPr>
          <w:rFonts w:ascii="Segoe UI" w:eastAsia="Times New Roman" w:hAnsi="Segoe UI" w:cs="Segoe UI"/>
          <w:sz w:val="24"/>
          <w:szCs w:val="24"/>
        </w:rPr>
        <w:t>nurses</w:t>
      </w:r>
      <w:proofErr w:type="gramEnd"/>
      <w:r w:rsidRPr="006F7833">
        <w:rPr>
          <w:rFonts w:ascii="Segoe UI" w:eastAsia="Times New Roman" w:hAnsi="Segoe UI" w:cs="Segoe UI"/>
          <w:sz w:val="24"/>
          <w:szCs w:val="24"/>
        </w:rPr>
        <w:t xml:space="preserve"> associations affiliated with ANA or other nursing organizations at the state or national level (e.g., ISAPN, IANA, NAHN, IONL, PNAI).</w:t>
      </w:r>
    </w:p>
    <w:p w14:paraId="6C956537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>Describe any experiences you have had with public speaking, working with the media, working with legislators, and/or testifying in the legislature or other policy-making governmental bodies.</w:t>
      </w:r>
    </w:p>
    <w:p w14:paraId="3A58F2B5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>Describe your experiences in fiduciary responsibility. - ONLY FOR CONSENTING FOR THE FOLLOWING POSITIONS - President, Secretary, &amp; Director</w:t>
      </w:r>
    </w:p>
    <w:p w14:paraId="0163C9D2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 xml:space="preserve">Describe a situation where you influenced others to </w:t>
      </w:r>
      <w:proofErr w:type="gramStart"/>
      <w:r w:rsidRPr="006F7833">
        <w:rPr>
          <w:rFonts w:ascii="Segoe UI" w:eastAsia="Times New Roman" w:hAnsi="Segoe UI" w:cs="Segoe UI"/>
          <w:sz w:val="24"/>
          <w:szCs w:val="24"/>
        </w:rPr>
        <w:t>take action</w:t>
      </w:r>
      <w:proofErr w:type="gramEnd"/>
      <w:r w:rsidRPr="006F7833">
        <w:rPr>
          <w:rFonts w:ascii="Segoe UI" w:eastAsia="Times New Roman" w:hAnsi="Segoe UI" w:cs="Segoe UI"/>
          <w:sz w:val="24"/>
          <w:szCs w:val="24"/>
        </w:rPr>
        <w:t xml:space="preserve"> within your workplace, your community, or in a professional nursing organization.</w:t>
      </w:r>
    </w:p>
    <w:p w14:paraId="6C423C60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>Based on the purpose statement above from the ANA-Illinois bylaws, briefly explain how you would describe the value of ANA-Illinois to potential members.</w:t>
      </w:r>
    </w:p>
    <w:p w14:paraId="44132CD5" w14:textId="77777777" w:rsidR="006F7833" w:rsidRPr="006F7833" w:rsidRDefault="006F7833" w:rsidP="006F7833">
      <w:pPr>
        <w:numPr>
          <w:ilvl w:val="0"/>
          <w:numId w:val="1"/>
        </w:numPr>
        <w:spacing w:before="120" w:after="120" w:line="276" w:lineRule="auto"/>
        <w:rPr>
          <w:rFonts w:ascii="Segoe UI" w:eastAsia="Times New Roman" w:hAnsi="Segoe UI" w:cs="Segoe UI"/>
          <w:sz w:val="24"/>
          <w:szCs w:val="24"/>
        </w:rPr>
      </w:pPr>
      <w:r w:rsidRPr="006F7833">
        <w:rPr>
          <w:rFonts w:ascii="Segoe UI" w:eastAsia="Times New Roman" w:hAnsi="Segoe UI" w:cs="Segoe UI"/>
          <w:sz w:val="24"/>
          <w:szCs w:val="24"/>
        </w:rPr>
        <w:t>Is there anything else that you would like to share with members as part of the ballot?</w:t>
      </w:r>
    </w:p>
    <w:p w14:paraId="383BB933" w14:textId="77777777" w:rsidR="00765CF4" w:rsidRDefault="00765CF4"/>
    <w:sectPr w:rsidR="0076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40AD"/>
    <w:multiLevelType w:val="multilevel"/>
    <w:tmpl w:val="EC2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96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wMDY1M7QwMbY0MDdT0lEKTi0uzszPAykwrAUA+yvn3CwAAAA="/>
  </w:docVars>
  <w:rsids>
    <w:rsidRoot w:val="006F7833"/>
    <w:rsid w:val="006F7833"/>
    <w:rsid w:val="00765CF4"/>
    <w:rsid w:val="008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238"/>
  <w15:chartTrackingRefBased/>
  <w15:docId w15:val="{E2A7BD58-F311-4CFB-A731-4D6DE02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SReports">
    <w:name w:val="SYS Reports"/>
    <w:basedOn w:val="Normal"/>
    <w:qFormat/>
    <w:rsid w:val="008674DA"/>
    <w:rPr>
      <w:rFonts w:ascii="Gotham" w:hAnsi="Gotham" w:cs="Segoe U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Y. Swart</dc:creator>
  <cp:keywords/>
  <dc:description/>
  <cp:lastModifiedBy>Susan Y. Swart</cp:lastModifiedBy>
  <cp:revision>1</cp:revision>
  <dcterms:created xsi:type="dcterms:W3CDTF">2022-04-30T14:46:00Z</dcterms:created>
  <dcterms:modified xsi:type="dcterms:W3CDTF">2022-04-30T14:47:00Z</dcterms:modified>
</cp:coreProperties>
</file>